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9BE83" w14:textId="77777777" w:rsidR="00A93826" w:rsidRDefault="00223E08" w:rsidP="005A34FC">
      <w:pPr>
        <w:bidi/>
        <w:spacing w:after="360" w:line="276" w:lineRule="auto"/>
        <w:jc w:val="center"/>
        <w:rPr>
          <w:rFonts w:asciiTheme="minorBidi" w:hAnsiTheme="minorBidi" w:cs="Times New Roman"/>
          <w:sz w:val="28"/>
          <w:szCs w:val="28"/>
        </w:rPr>
      </w:pPr>
      <w:r>
        <w:rPr>
          <w:rFonts w:asciiTheme="minorBidi" w:hAnsiTheme="minorBidi" w:cs="Times New Roman" w:hint="cs"/>
          <w:sz w:val="28"/>
          <w:szCs w:val="28"/>
          <w:rtl/>
        </w:rPr>
        <w:t xml:space="preserve">خلال الزيارة الرسمية لوفد دولة الإمارات </w:t>
      </w:r>
      <w:r w:rsidR="00EB5394">
        <w:rPr>
          <w:rFonts w:asciiTheme="minorBidi" w:hAnsiTheme="minorBidi" w:cs="Times New Roman" w:hint="cs"/>
          <w:sz w:val="28"/>
          <w:szCs w:val="28"/>
          <w:rtl/>
        </w:rPr>
        <w:t>لإثيوبيا</w:t>
      </w:r>
    </w:p>
    <w:p w14:paraId="7D14C939" w14:textId="6076C9C4" w:rsidR="0082300C" w:rsidRPr="00963BF7" w:rsidRDefault="00EB5394" w:rsidP="005A34FC">
      <w:pPr>
        <w:bidi/>
        <w:spacing w:after="360" w:line="276" w:lineRule="auto"/>
        <w:jc w:val="center"/>
        <w:rPr>
          <w:rFonts w:asciiTheme="minorBidi" w:hAnsiTheme="minorBidi"/>
          <w:b/>
          <w:bCs/>
          <w:sz w:val="32"/>
          <w:szCs w:val="32"/>
          <w:rtl/>
        </w:rPr>
      </w:pPr>
      <w:r>
        <w:rPr>
          <w:rFonts w:asciiTheme="minorBidi" w:hAnsiTheme="minorBidi" w:cs="Times New Roman" w:hint="cs"/>
          <w:sz w:val="28"/>
          <w:szCs w:val="28"/>
          <w:rtl/>
        </w:rPr>
        <w:t xml:space="preserve"> </w:t>
      </w:r>
      <w:r w:rsidR="007250B7" w:rsidRPr="00963BF7">
        <w:rPr>
          <w:rFonts w:asciiTheme="minorBidi" w:hAnsiTheme="minorBidi"/>
          <w:b/>
          <w:bCs/>
          <w:sz w:val="32"/>
          <w:szCs w:val="32"/>
          <w:rtl/>
        </w:rPr>
        <w:t xml:space="preserve">غرفة تجارة وصناعة </w:t>
      </w:r>
      <w:proofErr w:type="gramStart"/>
      <w:r w:rsidR="007250B7" w:rsidRPr="00963BF7">
        <w:rPr>
          <w:rFonts w:asciiTheme="minorBidi" w:hAnsiTheme="minorBidi"/>
          <w:b/>
          <w:bCs/>
          <w:sz w:val="32"/>
          <w:szCs w:val="32"/>
          <w:rtl/>
        </w:rPr>
        <w:t>أبوظبي</w:t>
      </w:r>
      <w:proofErr w:type="gramEnd"/>
      <w:r w:rsidR="007250B7" w:rsidRPr="00963BF7">
        <w:rPr>
          <w:rFonts w:asciiTheme="minorBidi" w:hAnsiTheme="minorBidi"/>
          <w:b/>
          <w:bCs/>
          <w:sz w:val="32"/>
          <w:szCs w:val="32"/>
          <w:rtl/>
        </w:rPr>
        <w:t xml:space="preserve"> توقع م</w:t>
      </w:r>
      <w:r w:rsidR="00C8157E" w:rsidRPr="00963BF7">
        <w:rPr>
          <w:rFonts w:asciiTheme="minorBidi" w:hAnsiTheme="minorBidi"/>
          <w:b/>
          <w:bCs/>
          <w:sz w:val="32"/>
          <w:szCs w:val="32"/>
          <w:rtl/>
        </w:rPr>
        <w:t>ذكرة تفاهم مع هيئة الاستثمار الإ</w:t>
      </w:r>
      <w:r w:rsidR="007250B7" w:rsidRPr="00963BF7">
        <w:rPr>
          <w:rFonts w:asciiTheme="minorBidi" w:hAnsiTheme="minorBidi"/>
          <w:b/>
          <w:bCs/>
          <w:sz w:val="32"/>
          <w:szCs w:val="32"/>
          <w:rtl/>
        </w:rPr>
        <w:t>ثيوبية</w:t>
      </w:r>
    </w:p>
    <w:p w14:paraId="52ABF9D6" w14:textId="2F0FC28E" w:rsidR="00E13C6D" w:rsidRPr="00963BF7" w:rsidRDefault="00043143" w:rsidP="00B6713F">
      <w:pPr>
        <w:bidi/>
        <w:spacing w:after="200" w:line="276" w:lineRule="auto"/>
        <w:jc w:val="both"/>
        <w:rPr>
          <w:rFonts w:asciiTheme="minorBidi" w:hAnsiTheme="minorBidi"/>
          <w:sz w:val="28"/>
          <w:szCs w:val="28"/>
          <w:rtl/>
          <w:lang w:val="en-US" w:bidi="ar-AE"/>
        </w:rPr>
      </w:pPr>
      <w:proofErr w:type="gramStart"/>
      <w:r>
        <w:rPr>
          <w:rFonts w:asciiTheme="minorBidi" w:hAnsiTheme="minorBidi"/>
          <w:b/>
          <w:bCs/>
          <w:sz w:val="28"/>
          <w:szCs w:val="28"/>
        </w:rPr>
        <w:t>21</w:t>
      </w:r>
      <w:bookmarkStart w:id="0" w:name="_GoBack"/>
      <w:bookmarkEnd w:id="0"/>
      <w:r w:rsidR="007250B7" w:rsidRPr="00963BF7">
        <w:rPr>
          <w:rFonts w:asciiTheme="minorBidi" w:hAnsiTheme="minorBidi"/>
          <w:b/>
          <w:bCs/>
          <w:sz w:val="28"/>
          <w:szCs w:val="28"/>
          <w:rtl/>
        </w:rPr>
        <w:t xml:space="preserve"> أغسطس 2023، أبوظبي، الإمارات العربية المتحدة</w:t>
      </w:r>
      <w:r w:rsidR="005A34FC" w:rsidRPr="00963BF7">
        <w:rPr>
          <w:rFonts w:asciiTheme="minorBidi" w:hAnsiTheme="minorBidi" w:hint="cs"/>
          <w:b/>
          <w:bCs/>
          <w:sz w:val="28"/>
          <w:szCs w:val="28"/>
          <w:rtl/>
        </w:rPr>
        <w:t xml:space="preserve">: </w:t>
      </w:r>
      <w:r w:rsidR="00E13C6D">
        <w:rPr>
          <w:rFonts w:asciiTheme="minorBidi" w:hAnsiTheme="minorBidi" w:hint="cs"/>
          <w:sz w:val="28"/>
          <w:szCs w:val="28"/>
          <w:rtl/>
        </w:rPr>
        <w:t>وقعت</w:t>
      </w:r>
      <w:r w:rsidR="007250B7" w:rsidRPr="00963BF7">
        <w:rPr>
          <w:rFonts w:asciiTheme="minorBidi" w:hAnsiTheme="minorBidi"/>
          <w:sz w:val="28"/>
          <w:szCs w:val="28"/>
          <w:rtl/>
        </w:rPr>
        <w:t xml:space="preserve"> غرفة تجارة وصناعة أبوظبي م</w:t>
      </w:r>
      <w:r w:rsidR="00C8157E" w:rsidRPr="00963BF7">
        <w:rPr>
          <w:rFonts w:asciiTheme="minorBidi" w:hAnsiTheme="minorBidi"/>
          <w:sz w:val="28"/>
          <w:szCs w:val="28"/>
          <w:rtl/>
        </w:rPr>
        <w:t>ذكرة تفاهم مع هيئة الاستثمار الإ</w:t>
      </w:r>
      <w:r w:rsidR="007250B7" w:rsidRPr="00963BF7">
        <w:rPr>
          <w:rFonts w:asciiTheme="minorBidi" w:hAnsiTheme="minorBidi"/>
          <w:sz w:val="28"/>
          <w:szCs w:val="28"/>
          <w:rtl/>
        </w:rPr>
        <w:t xml:space="preserve">ثيوبية، </w:t>
      </w:r>
      <w:r w:rsidR="00E13C6D">
        <w:rPr>
          <w:rFonts w:asciiTheme="minorBidi" w:hAnsiTheme="minorBidi" w:hint="cs"/>
          <w:sz w:val="28"/>
          <w:szCs w:val="28"/>
          <w:rtl/>
        </w:rPr>
        <w:t xml:space="preserve">وذلك خلال مشاركتها ضمن الزيارة الرسمية لوفد دولة الإمارات إلى جمهورية إثيوبيا الفيدرالية الديمقراطية، </w:t>
      </w:r>
      <w:r w:rsidR="00083AEC" w:rsidRPr="00963BF7">
        <w:rPr>
          <w:rFonts w:asciiTheme="minorBidi" w:hAnsiTheme="minorBidi" w:hint="cs"/>
          <w:sz w:val="28"/>
          <w:szCs w:val="28"/>
          <w:rtl/>
        </w:rPr>
        <w:t>ووقع مذكرة التفاهم كلّ من</w:t>
      </w:r>
      <w:r w:rsidR="00F415C2" w:rsidRPr="00963BF7">
        <w:rPr>
          <w:rFonts w:asciiTheme="minorBidi" w:hAnsiTheme="minorBidi" w:hint="cs"/>
          <w:sz w:val="28"/>
          <w:szCs w:val="28"/>
          <w:rtl/>
        </w:rPr>
        <w:t xml:space="preserve"> سعادة</w:t>
      </w:r>
      <w:r w:rsidR="00083AEC" w:rsidRPr="00963BF7">
        <w:rPr>
          <w:rFonts w:asciiTheme="minorBidi" w:hAnsiTheme="minorBidi" w:hint="cs"/>
          <w:sz w:val="28"/>
          <w:szCs w:val="28"/>
          <w:rtl/>
        </w:rPr>
        <w:t xml:space="preserve"> </w:t>
      </w:r>
      <w:r w:rsidR="00083AEC" w:rsidRPr="00963BF7">
        <w:rPr>
          <w:rFonts w:asciiTheme="minorBidi" w:hAnsiTheme="minorBidi" w:cs="Times New Roman" w:hint="cs"/>
          <w:sz w:val="28"/>
          <w:szCs w:val="28"/>
          <w:rtl/>
        </w:rPr>
        <w:t>الدكتور</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علي</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سعيد</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بن</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حرمل</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الظاهري</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النائب</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الأول</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لرئيس</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غرفة</w:t>
      </w:r>
      <w:r w:rsidR="00083AEC" w:rsidRPr="00963BF7">
        <w:rPr>
          <w:rFonts w:asciiTheme="minorBidi" w:hAnsiTheme="minorBidi" w:cs="Times New Roman"/>
          <w:sz w:val="28"/>
          <w:szCs w:val="28"/>
          <w:rtl/>
        </w:rPr>
        <w:t xml:space="preserve"> </w:t>
      </w:r>
      <w:r w:rsidR="00083AEC" w:rsidRPr="00963BF7">
        <w:rPr>
          <w:rFonts w:asciiTheme="minorBidi" w:hAnsiTheme="minorBidi" w:cs="Times New Roman" w:hint="cs"/>
          <w:sz w:val="28"/>
          <w:szCs w:val="28"/>
          <w:rtl/>
        </w:rPr>
        <w:t>أبوظبي</w:t>
      </w:r>
      <w:r w:rsidR="00AD0A99" w:rsidRPr="00963BF7">
        <w:rPr>
          <w:rFonts w:asciiTheme="minorBidi" w:hAnsiTheme="minorBidi" w:cs="Times New Roman" w:hint="cs"/>
          <w:sz w:val="28"/>
          <w:szCs w:val="28"/>
          <w:rtl/>
        </w:rPr>
        <w:t>،</w:t>
      </w:r>
      <w:r w:rsidR="00083AEC" w:rsidRPr="00963BF7">
        <w:rPr>
          <w:rFonts w:asciiTheme="minorBidi" w:hAnsiTheme="minorBidi" w:hint="cs"/>
          <w:sz w:val="28"/>
          <w:szCs w:val="28"/>
          <w:rtl/>
        </w:rPr>
        <w:t xml:space="preserve"> و</w:t>
      </w:r>
      <w:r w:rsidR="00AD0A99" w:rsidRPr="00963BF7">
        <w:rPr>
          <w:rFonts w:asciiTheme="minorBidi" w:hAnsiTheme="minorBidi" w:hint="cs"/>
          <w:sz w:val="28"/>
          <w:szCs w:val="28"/>
          <w:rtl/>
        </w:rPr>
        <w:t xml:space="preserve">سعادة </w:t>
      </w:r>
      <w:proofErr w:type="spellStart"/>
      <w:r w:rsidR="00AD0A99" w:rsidRPr="00963BF7">
        <w:rPr>
          <w:rFonts w:asciiTheme="minorBidi" w:hAnsiTheme="minorBidi" w:hint="cs"/>
          <w:sz w:val="28"/>
          <w:szCs w:val="28"/>
          <w:rtl/>
        </w:rPr>
        <w:t>ليلسي</w:t>
      </w:r>
      <w:proofErr w:type="spellEnd"/>
      <w:r w:rsidR="00AD0A99" w:rsidRPr="00963BF7">
        <w:rPr>
          <w:rFonts w:asciiTheme="minorBidi" w:hAnsiTheme="minorBidi" w:hint="cs"/>
          <w:sz w:val="28"/>
          <w:szCs w:val="28"/>
          <w:rtl/>
        </w:rPr>
        <w:t xml:space="preserve"> نيمي مفوض هيئة الاستثم</w:t>
      </w:r>
      <w:r w:rsidR="00670828">
        <w:rPr>
          <w:rFonts w:asciiTheme="minorBidi" w:hAnsiTheme="minorBidi" w:hint="cs"/>
          <w:sz w:val="28"/>
          <w:szCs w:val="28"/>
          <w:rtl/>
        </w:rPr>
        <w:t>ــــــــــــــ</w:t>
      </w:r>
      <w:r w:rsidR="00AD0A99" w:rsidRPr="00963BF7">
        <w:rPr>
          <w:rFonts w:asciiTheme="minorBidi" w:hAnsiTheme="minorBidi" w:hint="cs"/>
          <w:sz w:val="28"/>
          <w:szCs w:val="28"/>
          <w:rtl/>
        </w:rPr>
        <w:t>ار الإثيوبي</w:t>
      </w:r>
      <w:r w:rsidR="00670828">
        <w:rPr>
          <w:rFonts w:asciiTheme="minorBidi" w:hAnsiTheme="minorBidi" w:hint="cs"/>
          <w:sz w:val="28"/>
          <w:szCs w:val="28"/>
          <w:rtl/>
        </w:rPr>
        <w:t>ـــــــــ</w:t>
      </w:r>
      <w:r w:rsidR="00AD0A99" w:rsidRPr="00963BF7">
        <w:rPr>
          <w:rFonts w:asciiTheme="minorBidi" w:hAnsiTheme="minorBidi" w:hint="cs"/>
          <w:sz w:val="28"/>
          <w:szCs w:val="28"/>
          <w:rtl/>
        </w:rPr>
        <w:t>ة</w:t>
      </w:r>
      <w:r w:rsidR="00A93826">
        <w:rPr>
          <w:rFonts w:asciiTheme="minorBidi" w:hAnsiTheme="minorBidi"/>
          <w:sz w:val="28"/>
          <w:szCs w:val="28"/>
        </w:rPr>
        <w:t>.</w:t>
      </w:r>
      <w:r w:rsidR="00B6713F">
        <w:rPr>
          <w:rFonts w:asciiTheme="minorBidi" w:hAnsiTheme="minorBidi" w:hint="cs"/>
          <w:sz w:val="28"/>
          <w:szCs w:val="28"/>
          <w:rtl/>
        </w:rPr>
        <w:t xml:space="preserve"> </w:t>
      </w:r>
      <w:r w:rsidR="00E13C6D">
        <w:rPr>
          <w:rFonts w:asciiTheme="minorBidi" w:hAnsiTheme="minorBidi" w:hint="cs"/>
          <w:sz w:val="28"/>
          <w:szCs w:val="28"/>
          <w:rtl/>
        </w:rPr>
        <w:t>وجاء توقيع المذكرة ل</w:t>
      </w:r>
      <w:r w:rsidR="00E13C6D" w:rsidRPr="00963BF7">
        <w:rPr>
          <w:rFonts w:asciiTheme="minorBidi" w:hAnsiTheme="minorBidi" w:hint="cs"/>
          <w:sz w:val="28"/>
          <w:szCs w:val="28"/>
          <w:rtl/>
        </w:rPr>
        <w:t>تحد</w:t>
      </w:r>
      <w:r w:rsidR="00E13C6D">
        <w:rPr>
          <w:rFonts w:asciiTheme="minorBidi" w:hAnsiTheme="minorBidi" w:hint="cs"/>
          <w:sz w:val="28"/>
          <w:szCs w:val="28"/>
          <w:rtl/>
        </w:rPr>
        <w:t>ي</w:t>
      </w:r>
      <w:r w:rsidR="00E13C6D" w:rsidRPr="00963BF7">
        <w:rPr>
          <w:rFonts w:asciiTheme="minorBidi" w:hAnsiTheme="minorBidi" w:hint="cs"/>
          <w:sz w:val="28"/>
          <w:szCs w:val="28"/>
          <w:rtl/>
        </w:rPr>
        <w:t xml:space="preserve">د آليات </w:t>
      </w:r>
      <w:r w:rsidR="00E13C6D" w:rsidRPr="00963BF7">
        <w:rPr>
          <w:rFonts w:asciiTheme="minorBidi" w:hAnsiTheme="minorBidi"/>
          <w:sz w:val="28"/>
          <w:szCs w:val="28"/>
          <w:rtl/>
        </w:rPr>
        <w:t>التعاون المتبادل في المجالات الاقتصادية والتجارية</w:t>
      </w:r>
      <w:r w:rsidR="00E13C6D" w:rsidRPr="00963BF7">
        <w:rPr>
          <w:rFonts w:asciiTheme="minorBidi" w:hAnsiTheme="minorBidi" w:hint="cs"/>
          <w:sz w:val="28"/>
          <w:szCs w:val="28"/>
          <w:rtl/>
        </w:rPr>
        <w:t xml:space="preserve"> بين الجانبين</w:t>
      </w:r>
      <w:r w:rsidR="00E13C6D" w:rsidRPr="00963BF7">
        <w:rPr>
          <w:rFonts w:asciiTheme="minorBidi" w:hAnsiTheme="minorBidi"/>
          <w:sz w:val="28"/>
          <w:szCs w:val="28"/>
          <w:rtl/>
        </w:rPr>
        <w:t xml:space="preserve">، </w:t>
      </w:r>
      <w:r w:rsidR="00E13C6D" w:rsidRPr="00963BF7">
        <w:rPr>
          <w:rFonts w:asciiTheme="minorBidi" w:hAnsiTheme="minorBidi" w:hint="cs"/>
          <w:sz w:val="28"/>
          <w:szCs w:val="28"/>
          <w:rtl/>
        </w:rPr>
        <w:t>بما يدعم</w:t>
      </w:r>
      <w:r w:rsidR="00E13C6D" w:rsidRPr="00963BF7">
        <w:rPr>
          <w:rFonts w:asciiTheme="minorBidi" w:hAnsiTheme="minorBidi"/>
          <w:sz w:val="28"/>
          <w:szCs w:val="28"/>
          <w:rtl/>
        </w:rPr>
        <w:t xml:space="preserve"> البيئة الاستثمارية ومجتمع الأعمال في كلا البلدين</w:t>
      </w:r>
      <w:r w:rsidR="00B6713F">
        <w:rPr>
          <w:rFonts w:asciiTheme="minorBidi" w:hAnsiTheme="minorBidi" w:hint="cs"/>
          <w:sz w:val="28"/>
          <w:szCs w:val="28"/>
          <w:rtl/>
        </w:rPr>
        <w:t>.</w:t>
      </w:r>
      <w:proofErr w:type="gramEnd"/>
      <w:r w:rsidR="00E13C6D" w:rsidRPr="00963BF7">
        <w:rPr>
          <w:rFonts w:asciiTheme="minorBidi" w:hAnsiTheme="minorBidi"/>
          <w:sz w:val="28"/>
          <w:szCs w:val="28"/>
          <w:rtl/>
        </w:rPr>
        <w:t xml:space="preserve"> </w:t>
      </w:r>
    </w:p>
    <w:p w14:paraId="45AD2C10" w14:textId="58D3106B" w:rsidR="00B75A9D" w:rsidRPr="002E27C5" w:rsidRDefault="00D463AB" w:rsidP="00E13C6D">
      <w:pPr>
        <w:bidi/>
        <w:spacing w:after="200" w:line="276" w:lineRule="auto"/>
        <w:jc w:val="both"/>
        <w:rPr>
          <w:rFonts w:asciiTheme="minorBidi" w:hAnsiTheme="minorBidi"/>
          <w:sz w:val="28"/>
          <w:szCs w:val="28"/>
          <w:rtl/>
          <w:lang w:bidi="ar-AE"/>
        </w:rPr>
      </w:pPr>
      <w:r>
        <w:rPr>
          <w:rFonts w:asciiTheme="minorBidi" w:hAnsiTheme="minorBidi" w:hint="cs"/>
          <w:sz w:val="28"/>
          <w:szCs w:val="28"/>
          <w:rtl/>
        </w:rPr>
        <w:t>و</w:t>
      </w:r>
      <w:r w:rsidR="00953DBC" w:rsidRPr="002E27C5">
        <w:rPr>
          <w:rFonts w:asciiTheme="minorBidi" w:hAnsiTheme="minorBidi"/>
          <w:sz w:val="28"/>
          <w:szCs w:val="28"/>
          <w:rtl/>
        </w:rPr>
        <w:t xml:space="preserve">بموجب </w:t>
      </w:r>
      <w:r w:rsidR="006B4ADD">
        <w:rPr>
          <w:rFonts w:asciiTheme="minorBidi" w:hAnsiTheme="minorBidi" w:hint="cs"/>
          <w:sz w:val="28"/>
          <w:szCs w:val="28"/>
          <w:rtl/>
        </w:rPr>
        <w:t>ال</w:t>
      </w:r>
      <w:r w:rsidR="00953DBC" w:rsidRPr="002E27C5">
        <w:rPr>
          <w:rFonts w:asciiTheme="minorBidi" w:hAnsiTheme="minorBidi"/>
          <w:sz w:val="28"/>
          <w:szCs w:val="28"/>
          <w:rtl/>
        </w:rPr>
        <w:t xml:space="preserve">مذكرة </w:t>
      </w:r>
      <w:r>
        <w:rPr>
          <w:rFonts w:asciiTheme="minorBidi" w:hAnsiTheme="minorBidi" w:hint="cs"/>
          <w:sz w:val="28"/>
          <w:szCs w:val="28"/>
          <w:rtl/>
        </w:rPr>
        <w:t xml:space="preserve">اتفق الطرفان </w:t>
      </w:r>
      <w:r w:rsidR="00E4497D" w:rsidRPr="002E27C5">
        <w:rPr>
          <w:rFonts w:asciiTheme="minorBidi" w:hAnsiTheme="minorBidi"/>
          <w:sz w:val="28"/>
          <w:szCs w:val="28"/>
          <w:rtl/>
        </w:rPr>
        <w:t>على</w:t>
      </w:r>
      <w:r w:rsidR="00C712A5" w:rsidRPr="002E27C5">
        <w:rPr>
          <w:rFonts w:asciiTheme="minorBidi" w:hAnsiTheme="minorBidi"/>
          <w:sz w:val="28"/>
          <w:szCs w:val="28"/>
          <w:rtl/>
        </w:rPr>
        <w:t xml:space="preserve"> </w:t>
      </w:r>
      <w:r w:rsidR="00D02D98" w:rsidRPr="002E27C5">
        <w:rPr>
          <w:rFonts w:asciiTheme="minorBidi" w:hAnsiTheme="minorBidi"/>
          <w:sz w:val="28"/>
          <w:szCs w:val="28"/>
          <w:rtl/>
        </w:rPr>
        <w:t xml:space="preserve">تبادل </w:t>
      </w:r>
      <w:r w:rsidR="00E4497D" w:rsidRPr="002E27C5">
        <w:rPr>
          <w:rFonts w:asciiTheme="minorBidi" w:hAnsiTheme="minorBidi"/>
          <w:sz w:val="28"/>
          <w:szCs w:val="28"/>
          <w:rtl/>
        </w:rPr>
        <w:t xml:space="preserve">الخبرات والمعارف في </w:t>
      </w:r>
      <w:r w:rsidR="00953DBC" w:rsidRPr="002E27C5">
        <w:rPr>
          <w:rFonts w:asciiTheme="minorBidi" w:hAnsiTheme="minorBidi"/>
          <w:sz w:val="28"/>
          <w:szCs w:val="28"/>
          <w:rtl/>
        </w:rPr>
        <w:t>المجالات الاقتصادي</w:t>
      </w:r>
      <w:r w:rsidR="00C712A5" w:rsidRPr="002E27C5">
        <w:rPr>
          <w:rFonts w:asciiTheme="minorBidi" w:hAnsiTheme="minorBidi"/>
          <w:sz w:val="28"/>
          <w:szCs w:val="28"/>
          <w:rtl/>
        </w:rPr>
        <w:t>ة والتجارية والاستثما</w:t>
      </w:r>
      <w:r w:rsidR="00C8157E" w:rsidRPr="002E27C5">
        <w:rPr>
          <w:rFonts w:asciiTheme="minorBidi" w:hAnsiTheme="minorBidi"/>
          <w:sz w:val="28"/>
          <w:szCs w:val="28"/>
          <w:rtl/>
        </w:rPr>
        <w:t>رية</w:t>
      </w:r>
      <w:r w:rsidR="00C712A5" w:rsidRPr="002E27C5">
        <w:rPr>
          <w:rFonts w:asciiTheme="minorBidi" w:hAnsiTheme="minorBidi"/>
          <w:sz w:val="28"/>
          <w:szCs w:val="28"/>
          <w:rtl/>
        </w:rPr>
        <w:t xml:space="preserve">، </w:t>
      </w:r>
      <w:r w:rsidR="00D02D98" w:rsidRPr="002E27C5">
        <w:rPr>
          <w:rFonts w:asciiTheme="minorBidi" w:hAnsiTheme="minorBidi"/>
          <w:sz w:val="28"/>
          <w:szCs w:val="28"/>
          <w:rtl/>
        </w:rPr>
        <w:t>و</w:t>
      </w:r>
      <w:r w:rsidR="00B75A9D" w:rsidRPr="002E27C5">
        <w:rPr>
          <w:rFonts w:asciiTheme="minorBidi" w:hAnsiTheme="minorBidi"/>
          <w:sz w:val="28"/>
          <w:szCs w:val="28"/>
          <w:rtl/>
        </w:rPr>
        <w:t xml:space="preserve">تعزيز سبل </w:t>
      </w:r>
      <w:r w:rsidR="00D02D98" w:rsidRPr="002E27C5">
        <w:rPr>
          <w:rFonts w:asciiTheme="minorBidi" w:hAnsiTheme="minorBidi"/>
          <w:sz w:val="28"/>
          <w:szCs w:val="28"/>
          <w:rtl/>
        </w:rPr>
        <w:t xml:space="preserve">التعاون </w:t>
      </w:r>
      <w:r w:rsidR="00B75A9D" w:rsidRPr="002E27C5">
        <w:rPr>
          <w:rFonts w:asciiTheme="minorBidi" w:hAnsiTheme="minorBidi"/>
          <w:sz w:val="28"/>
          <w:szCs w:val="28"/>
          <w:rtl/>
        </w:rPr>
        <w:t>المتبادل</w:t>
      </w:r>
      <w:r w:rsidR="00D02D98" w:rsidRPr="002E27C5">
        <w:rPr>
          <w:rFonts w:asciiTheme="minorBidi" w:hAnsiTheme="minorBidi"/>
          <w:sz w:val="28"/>
          <w:szCs w:val="28"/>
          <w:rtl/>
        </w:rPr>
        <w:t xml:space="preserve"> </w:t>
      </w:r>
      <w:r w:rsidR="00B75A9D" w:rsidRPr="002E27C5">
        <w:rPr>
          <w:rFonts w:asciiTheme="minorBidi" w:hAnsiTheme="minorBidi"/>
          <w:sz w:val="28"/>
          <w:szCs w:val="28"/>
          <w:rtl/>
        </w:rPr>
        <w:t>ل</w:t>
      </w:r>
      <w:r w:rsidR="00D02D98" w:rsidRPr="002E27C5">
        <w:rPr>
          <w:rFonts w:asciiTheme="minorBidi" w:hAnsiTheme="minorBidi"/>
          <w:sz w:val="28"/>
          <w:szCs w:val="28"/>
          <w:rtl/>
        </w:rPr>
        <w:t xml:space="preserve">تسليط الضوء على </w:t>
      </w:r>
      <w:r w:rsidR="00C8157E" w:rsidRPr="002E27C5">
        <w:rPr>
          <w:rFonts w:asciiTheme="minorBidi" w:hAnsiTheme="minorBidi"/>
          <w:sz w:val="28"/>
          <w:szCs w:val="28"/>
          <w:rtl/>
        </w:rPr>
        <w:t>أحدث مستجدات</w:t>
      </w:r>
      <w:r w:rsidR="00D02D98" w:rsidRPr="002E27C5">
        <w:rPr>
          <w:rFonts w:asciiTheme="minorBidi" w:hAnsiTheme="minorBidi"/>
          <w:sz w:val="28"/>
          <w:szCs w:val="28"/>
          <w:rtl/>
        </w:rPr>
        <w:t xml:space="preserve"> قطاع الأعمال والقوانين والسياسات المعمول بها فيما يخص الأنشطة التجارية والاستثمارية في </w:t>
      </w:r>
      <w:r w:rsidR="00D552B0" w:rsidRPr="002E27C5">
        <w:rPr>
          <w:rFonts w:asciiTheme="minorBidi" w:hAnsiTheme="minorBidi"/>
          <w:sz w:val="28"/>
          <w:szCs w:val="28"/>
          <w:rtl/>
        </w:rPr>
        <w:t>كلا البلدين بما يخدم المصالح المشتركة</w:t>
      </w:r>
      <w:r>
        <w:rPr>
          <w:rFonts w:asciiTheme="minorBidi" w:hAnsiTheme="minorBidi" w:hint="cs"/>
          <w:sz w:val="28"/>
          <w:szCs w:val="28"/>
          <w:rtl/>
        </w:rPr>
        <w:t xml:space="preserve"> وفق أفضل الممارسات</w:t>
      </w:r>
      <w:r w:rsidR="00D552B0" w:rsidRPr="002E27C5">
        <w:rPr>
          <w:rFonts w:asciiTheme="minorBidi" w:hAnsiTheme="minorBidi"/>
          <w:sz w:val="28"/>
          <w:szCs w:val="28"/>
          <w:rtl/>
        </w:rPr>
        <w:t>.</w:t>
      </w:r>
    </w:p>
    <w:p w14:paraId="1DC14563" w14:textId="6A1F552A" w:rsidR="004E6167" w:rsidRPr="001D13D3" w:rsidRDefault="00525047" w:rsidP="001D13D3">
      <w:pPr>
        <w:bidi/>
        <w:spacing w:after="200" w:line="276" w:lineRule="auto"/>
        <w:jc w:val="both"/>
        <w:rPr>
          <w:rFonts w:asciiTheme="minorBidi" w:hAnsiTheme="minorBidi" w:cs="Times New Roman"/>
          <w:sz w:val="28"/>
          <w:szCs w:val="28"/>
          <w:lang w:val="en-US" w:bidi="ar-AE"/>
        </w:rPr>
      </w:pPr>
      <w:r>
        <w:rPr>
          <w:rFonts w:asciiTheme="minorBidi" w:hAnsiTheme="minorBidi" w:hint="cs"/>
          <w:sz w:val="28"/>
          <w:szCs w:val="28"/>
          <w:rtl/>
          <w:lang w:bidi="ar-AE"/>
        </w:rPr>
        <w:t>وبهذا الصدد،</w:t>
      </w:r>
      <w:r w:rsidR="00245E4B">
        <w:rPr>
          <w:rFonts w:asciiTheme="minorBidi" w:hAnsiTheme="minorBidi" w:hint="cs"/>
          <w:sz w:val="28"/>
          <w:szCs w:val="28"/>
          <w:rtl/>
          <w:lang w:bidi="ar-AE"/>
        </w:rPr>
        <w:t xml:space="preserve"> قال</w:t>
      </w:r>
      <w:r w:rsidR="00F415C2">
        <w:rPr>
          <w:rFonts w:asciiTheme="minorBidi" w:hAnsiTheme="minorBidi" w:hint="cs"/>
          <w:sz w:val="28"/>
          <w:szCs w:val="28"/>
          <w:rtl/>
          <w:lang w:bidi="ar-AE"/>
        </w:rPr>
        <w:t xml:space="preserve"> سعادة</w:t>
      </w:r>
      <w:r w:rsidR="00245E4B">
        <w:rPr>
          <w:rFonts w:asciiTheme="minorBidi" w:hAnsiTheme="minorBidi" w:hint="cs"/>
          <w:sz w:val="28"/>
          <w:szCs w:val="28"/>
          <w:rtl/>
          <w:lang w:bidi="ar-AE"/>
        </w:rPr>
        <w:t xml:space="preserve"> </w:t>
      </w:r>
      <w:r w:rsidR="00245E4B" w:rsidRPr="00FC0E23">
        <w:rPr>
          <w:rFonts w:asciiTheme="minorBidi" w:hAnsiTheme="minorBidi" w:cs="Times New Roman" w:hint="cs"/>
          <w:sz w:val="28"/>
          <w:szCs w:val="28"/>
          <w:rtl/>
        </w:rPr>
        <w:t>الدكتور</w:t>
      </w:r>
      <w:r w:rsidR="00545C4E">
        <w:rPr>
          <w:rFonts w:asciiTheme="minorBidi" w:hAnsiTheme="minorBidi" w:cs="Times New Roman"/>
          <w:sz w:val="28"/>
          <w:szCs w:val="28"/>
        </w:rPr>
        <w:t xml:space="preserve"> </w:t>
      </w:r>
      <w:r w:rsidR="00245E4B" w:rsidRPr="00FC0E23">
        <w:rPr>
          <w:rFonts w:asciiTheme="minorBidi" w:hAnsiTheme="minorBidi" w:cs="Times New Roman" w:hint="cs"/>
          <w:sz w:val="28"/>
          <w:szCs w:val="28"/>
          <w:rtl/>
        </w:rPr>
        <w:t>علي</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سعيد</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بن</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حرمل</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الظاهري،</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النائب</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الأول</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لرئيس</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غرفة</w:t>
      </w:r>
      <w:r w:rsidR="00245E4B" w:rsidRPr="00FC0E23">
        <w:rPr>
          <w:rFonts w:asciiTheme="minorBidi" w:hAnsiTheme="minorBidi" w:cs="Times New Roman"/>
          <w:sz w:val="28"/>
          <w:szCs w:val="28"/>
          <w:rtl/>
        </w:rPr>
        <w:t xml:space="preserve"> </w:t>
      </w:r>
      <w:r w:rsidR="00245E4B" w:rsidRPr="00FC0E23">
        <w:rPr>
          <w:rFonts w:asciiTheme="minorBidi" w:hAnsiTheme="minorBidi" w:cs="Times New Roman" w:hint="cs"/>
          <w:sz w:val="28"/>
          <w:szCs w:val="28"/>
          <w:rtl/>
        </w:rPr>
        <w:t>أبوظبي</w:t>
      </w:r>
      <w:r w:rsidR="00F74ACF">
        <w:rPr>
          <w:rFonts w:asciiTheme="minorBidi" w:hAnsiTheme="minorBidi" w:cs="Times New Roman" w:hint="cs"/>
          <w:sz w:val="28"/>
          <w:szCs w:val="28"/>
          <w:rtl/>
        </w:rPr>
        <w:t>:</w:t>
      </w:r>
      <w:r w:rsidR="00245E4B">
        <w:rPr>
          <w:rFonts w:asciiTheme="minorBidi" w:hAnsiTheme="minorBidi" w:cs="Times New Roman" w:hint="cs"/>
          <w:sz w:val="28"/>
          <w:szCs w:val="28"/>
          <w:rtl/>
        </w:rPr>
        <w:t xml:space="preserve"> "</w:t>
      </w:r>
      <w:r w:rsidR="00F74ACF">
        <w:rPr>
          <w:rFonts w:asciiTheme="minorBidi" w:hAnsiTheme="minorBidi" w:cs="Times New Roman" w:hint="cs"/>
          <w:sz w:val="28"/>
          <w:szCs w:val="28"/>
          <w:rtl/>
        </w:rPr>
        <w:t>تعكس</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مذكرة</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التفاهم</w:t>
      </w:r>
      <w:r w:rsidR="00245E4B" w:rsidRPr="00245E4B">
        <w:rPr>
          <w:rFonts w:asciiTheme="minorBidi" w:hAnsiTheme="minorBidi" w:cs="Times New Roman"/>
          <w:sz w:val="28"/>
          <w:szCs w:val="28"/>
          <w:rtl/>
        </w:rPr>
        <w:t xml:space="preserve"> </w:t>
      </w:r>
      <w:r w:rsidR="00E60CE7">
        <w:rPr>
          <w:rFonts w:asciiTheme="minorBidi" w:hAnsiTheme="minorBidi" w:cs="Times New Roman" w:hint="cs"/>
          <w:sz w:val="28"/>
          <w:szCs w:val="28"/>
          <w:rtl/>
          <w:lang w:bidi="ar-AE"/>
        </w:rPr>
        <w:t>مدى</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التزام</w:t>
      </w:r>
      <w:r w:rsidR="00D463AB">
        <w:rPr>
          <w:rFonts w:asciiTheme="minorBidi" w:hAnsiTheme="minorBidi" w:cs="Times New Roman" w:hint="cs"/>
          <w:sz w:val="28"/>
          <w:szCs w:val="28"/>
          <w:rtl/>
        </w:rPr>
        <w:t xml:space="preserve"> غرفة أبوظبي </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بت</w:t>
      </w:r>
      <w:r w:rsidR="00D463AB">
        <w:rPr>
          <w:rFonts w:asciiTheme="minorBidi" w:hAnsiTheme="minorBidi" w:cs="Times New Roman" w:hint="cs"/>
          <w:sz w:val="28"/>
          <w:szCs w:val="28"/>
          <w:rtl/>
        </w:rPr>
        <w:t xml:space="preserve">وسيع نطاق </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التعاون</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الاقتصادي</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والاستثمار</w:t>
      </w:r>
      <w:r w:rsidR="00E60CE7">
        <w:rPr>
          <w:rFonts w:asciiTheme="minorBidi" w:hAnsiTheme="minorBidi" w:cs="Times New Roman" w:hint="cs"/>
          <w:sz w:val="28"/>
          <w:szCs w:val="28"/>
          <w:rtl/>
        </w:rPr>
        <w:t>ي</w:t>
      </w:r>
      <w:r w:rsidR="00D463AB">
        <w:rPr>
          <w:rFonts w:asciiTheme="minorBidi" w:hAnsiTheme="minorBidi" w:cs="Times New Roman" w:hint="cs"/>
          <w:sz w:val="28"/>
          <w:szCs w:val="28"/>
          <w:rtl/>
        </w:rPr>
        <w:t xml:space="preserve"> لها، وبناء علاقات تجارية جديدة لاسيما مع بيئة الاستثمار </w:t>
      </w:r>
      <w:r w:rsidR="00BF4716">
        <w:rPr>
          <w:rFonts w:asciiTheme="minorBidi" w:hAnsiTheme="minorBidi" w:cs="Times New Roman" w:hint="cs"/>
          <w:sz w:val="28"/>
          <w:szCs w:val="28"/>
          <w:rtl/>
        </w:rPr>
        <w:t>الخصبة</w:t>
      </w:r>
      <w:r w:rsidR="00D463AB">
        <w:rPr>
          <w:rFonts w:asciiTheme="minorBidi" w:hAnsiTheme="minorBidi" w:cs="Times New Roman" w:hint="cs"/>
          <w:sz w:val="28"/>
          <w:szCs w:val="28"/>
          <w:rtl/>
        </w:rPr>
        <w:t xml:space="preserve"> في جمهورية إثيوبيا، وذلك في ظل الاهتمام الكبير والدعم اللامحدود الذي تتبناه القيادة الحكيمة لدى البلدين الصديقين، </w:t>
      </w:r>
      <w:r w:rsidR="00E60CE7">
        <w:rPr>
          <w:rFonts w:asciiTheme="minorBidi" w:hAnsiTheme="minorBidi" w:cs="Times New Roman" w:hint="cs"/>
          <w:sz w:val="28"/>
          <w:szCs w:val="28"/>
          <w:rtl/>
        </w:rPr>
        <w:t xml:space="preserve"> وه</w:t>
      </w:r>
      <w:r w:rsidR="00D463AB">
        <w:rPr>
          <w:rFonts w:asciiTheme="minorBidi" w:hAnsiTheme="minorBidi" w:cs="Times New Roman" w:hint="cs"/>
          <w:sz w:val="28"/>
          <w:szCs w:val="28"/>
          <w:rtl/>
        </w:rPr>
        <w:t>و ما ي</w:t>
      </w:r>
      <w:r w:rsidR="00E60CE7">
        <w:rPr>
          <w:rFonts w:asciiTheme="minorBidi" w:hAnsiTheme="minorBidi" w:cs="Times New Roman" w:hint="cs"/>
          <w:sz w:val="28"/>
          <w:szCs w:val="28"/>
          <w:rtl/>
        </w:rPr>
        <w:t>شكل خطوة</w:t>
      </w:r>
      <w:r w:rsidR="00BF4716">
        <w:rPr>
          <w:rFonts w:asciiTheme="minorBidi" w:hAnsiTheme="minorBidi" w:cs="Times New Roman" w:hint="cs"/>
          <w:sz w:val="28"/>
          <w:szCs w:val="28"/>
          <w:rtl/>
        </w:rPr>
        <w:t xml:space="preserve"> جديدة</w:t>
      </w:r>
      <w:r w:rsidR="00E60CE7">
        <w:rPr>
          <w:rFonts w:asciiTheme="minorBidi" w:hAnsiTheme="minorBidi" w:cs="Times New Roman" w:hint="cs"/>
          <w:sz w:val="28"/>
          <w:szCs w:val="28"/>
          <w:rtl/>
        </w:rPr>
        <w:t xml:space="preserve"> تمهد</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الطريق</w:t>
      </w:r>
      <w:r w:rsidR="00245E4B" w:rsidRPr="00245E4B">
        <w:rPr>
          <w:rFonts w:asciiTheme="minorBidi" w:hAnsiTheme="minorBidi" w:cs="Times New Roman"/>
          <w:sz w:val="28"/>
          <w:szCs w:val="28"/>
          <w:rtl/>
        </w:rPr>
        <w:t xml:space="preserve"> </w:t>
      </w:r>
      <w:r w:rsidR="00E60CE7">
        <w:rPr>
          <w:rFonts w:asciiTheme="minorBidi" w:hAnsiTheme="minorBidi" w:cs="Times New Roman" w:hint="cs"/>
          <w:sz w:val="28"/>
          <w:szCs w:val="28"/>
          <w:rtl/>
        </w:rPr>
        <w:t xml:space="preserve">أمام </w:t>
      </w:r>
      <w:r w:rsidR="00D463AB">
        <w:rPr>
          <w:rFonts w:asciiTheme="minorBidi" w:hAnsiTheme="minorBidi" w:cs="Times New Roman" w:hint="cs"/>
          <w:sz w:val="28"/>
          <w:szCs w:val="28"/>
          <w:rtl/>
        </w:rPr>
        <w:t>غرفة أبو</w:t>
      </w:r>
      <w:r w:rsidR="00BF4716">
        <w:rPr>
          <w:rFonts w:asciiTheme="minorBidi" w:hAnsiTheme="minorBidi" w:cs="Times New Roman" w:hint="cs"/>
          <w:sz w:val="28"/>
          <w:szCs w:val="28"/>
          <w:rtl/>
        </w:rPr>
        <w:t>ظبي ل</w:t>
      </w:r>
      <w:r w:rsidR="00E60CE7">
        <w:rPr>
          <w:rFonts w:asciiTheme="minorBidi" w:hAnsiTheme="minorBidi" w:cs="Times New Roman" w:hint="cs"/>
          <w:sz w:val="28"/>
          <w:szCs w:val="28"/>
          <w:rtl/>
        </w:rPr>
        <w:t xml:space="preserve">إبرام </w:t>
      </w:r>
      <w:r w:rsidR="00245E4B" w:rsidRPr="00245E4B">
        <w:rPr>
          <w:rFonts w:asciiTheme="minorBidi" w:hAnsiTheme="minorBidi" w:cs="Times New Roman" w:hint="cs"/>
          <w:sz w:val="28"/>
          <w:szCs w:val="28"/>
          <w:rtl/>
        </w:rPr>
        <w:t>شراكات</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إيجابية</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و</w:t>
      </w:r>
      <w:r w:rsidR="00E60CE7">
        <w:rPr>
          <w:rFonts w:asciiTheme="minorBidi" w:hAnsiTheme="minorBidi" w:cs="Times New Roman" w:hint="cs"/>
          <w:sz w:val="28"/>
          <w:szCs w:val="28"/>
          <w:rtl/>
        </w:rPr>
        <w:t xml:space="preserve">تعزيز علاقات </w:t>
      </w:r>
      <w:r w:rsidR="00245E4B" w:rsidRPr="00245E4B">
        <w:rPr>
          <w:rFonts w:asciiTheme="minorBidi" w:hAnsiTheme="minorBidi" w:cs="Times New Roman" w:hint="cs"/>
          <w:sz w:val="28"/>
          <w:szCs w:val="28"/>
          <w:rtl/>
        </w:rPr>
        <w:t>النمو</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المتبادل</w:t>
      </w:r>
      <w:r w:rsidR="00245E4B" w:rsidRPr="00245E4B">
        <w:rPr>
          <w:rFonts w:asciiTheme="minorBidi" w:hAnsiTheme="minorBidi" w:cs="Times New Roman"/>
          <w:sz w:val="28"/>
          <w:szCs w:val="28"/>
          <w:rtl/>
        </w:rPr>
        <w:t xml:space="preserve"> </w:t>
      </w:r>
      <w:r w:rsidR="00F74ACF">
        <w:rPr>
          <w:rFonts w:asciiTheme="minorBidi" w:hAnsiTheme="minorBidi" w:cs="Times New Roman" w:hint="cs"/>
          <w:sz w:val="28"/>
          <w:szCs w:val="28"/>
          <w:rtl/>
        </w:rPr>
        <w:t>بما يدعم المشهد الاقتصادي في دولة الإمارات وإثيوبيا</w:t>
      </w:r>
      <w:r w:rsidR="00245E4B" w:rsidRPr="00245E4B">
        <w:rPr>
          <w:rFonts w:asciiTheme="minorBidi" w:hAnsiTheme="minorBidi" w:cs="Times New Roman"/>
          <w:sz w:val="28"/>
          <w:szCs w:val="28"/>
        </w:rPr>
        <w:t>.</w:t>
      </w:r>
      <w:r w:rsidR="00E60CE7">
        <w:rPr>
          <w:rFonts w:asciiTheme="minorBidi" w:hAnsiTheme="minorBidi" w:cs="Times New Roman" w:hint="cs"/>
          <w:sz w:val="28"/>
          <w:szCs w:val="28"/>
          <w:rtl/>
        </w:rPr>
        <w:t xml:space="preserve"> </w:t>
      </w:r>
      <w:r w:rsidR="00F74ACF">
        <w:rPr>
          <w:rFonts w:asciiTheme="minorBidi" w:hAnsiTheme="minorBidi" w:cs="Times New Roman" w:hint="cs"/>
          <w:sz w:val="28"/>
          <w:szCs w:val="28"/>
          <w:rtl/>
        </w:rPr>
        <w:t xml:space="preserve">ومن شأن </w:t>
      </w:r>
      <w:r w:rsidR="00245E4B" w:rsidRPr="00245E4B">
        <w:rPr>
          <w:rFonts w:asciiTheme="minorBidi" w:hAnsiTheme="minorBidi" w:cs="Times New Roman" w:hint="cs"/>
          <w:sz w:val="28"/>
          <w:szCs w:val="28"/>
          <w:rtl/>
        </w:rPr>
        <w:t>جهودنا</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المشتركة</w:t>
      </w:r>
      <w:r w:rsidR="00245E4B" w:rsidRPr="00245E4B">
        <w:rPr>
          <w:rFonts w:asciiTheme="minorBidi" w:hAnsiTheme="minorBidi" w:cs="Times New Roman"/>
          <w:sz w:val="28"/>
          <w:szCs w:val="28"/>
          <w:rtl/>
        </w:rPr>
        <w:t xml:space="preserve"> </w:t>
      </w:r>
      <w:r w:rsidR="00F74ACF">
        <w:rPr>
          <w:rFonts w:asciiTheme="minorBidi" w:hAnsiTheme="minorBidi" w:cs="Times New Roman" w:hint="cs"/>
          <w:sz w:val="28"/>
          <w:szCs w:val="28"/>
          <w:rtl/>
        </w:rPr>
        <w:t xml:space="preserve">أن تثمر عن </w:t>
      </w:r>
      <w:r w:rsidR="00245E4B" w:rsidRPr="00245E4B">
        <w:rPr>
          <w:rFonts w:asciiTheme="minorBidi" w:hAnsiTheme="minorBidi" w:cs="Times New Roman" w:hint="cs"/>
          <w:sz w:val="28"/>
          <w:szCs w:val="28"/>
          <w:rtl/>
        </w:rPr>
        <w:t>استكشاف</w:t>
      </w:r>
      <w:r w:rsidR="00245E4B" w:rsidRPr="00245E4B">
        <w:rPr>
          <w:rFonts w:asciiTheme="minorBidi" w:hAnsiTheme="minorBidi" w:cs="Times New Roman"/>
          <w:sz w:val="28"/>
          <w:szCs w:val="28"/>
          <w:rtl/>
        </w:rPr>
        <w:t xml:space="preserve"> </w:t>
      </w:r>
      <w:r w:rsidR="00BF4716">
        <w:rPr>
          <w:rFonts w:asciiTheme="minorBidi" w:hAnsiTheme="minorBidi" w:cs="Times New Roman" w:hint="cs"/>
          <w:sz w:val="28"/>
          <w:szCs w:val="28"/>
          <w:rtl/>
        </w:rPr>
        <w:t>آفاق</w:t>
      </w:r>
      <w:r w:rsidR="00BF4716" w:rsidRPr="00245E4B">
        <w:rPr>
          <w:rFonts w:asciiTheme="minorBidi" w:hAnsiTheme="minorBidi" w:cs="Times New Roman"/>
          <w:sz w:val="28"/>
          <w:szCs w:val="28"/>
          <w:rtl/>
        </w:rPr>
        <w:t xml:space="preserve"> </w:t>
      </w:r>
      <w:r w:rsidR="00BF4716">
        <w:rPr>
          <w:rFonts w:asciiTheme="minorBidi" w:hAnsiTheme="minorBidi" w:cs="Times New Roman" w:hint="cs"/>
          <w:sz w:val="28"/>
          <w:szCs w:val="28"/>
          <w:rtl/>
        </w:rPr>
        <w:t xml:space="preserve">واعدة وحيوية </w:t>
      </w:r>
      <w:r w:rsidR="00245E4B" w:rsidRPr="00245E4B">
        <w:rPr>
          <w:rFonts w:asciiTheme="minorBidi" w:hAnsiTheme="minorBidi" w:cs="Times New Roman" w:hint="cs"/>
          <w:sz w:val="28"/>
          <w:szCs w:val="28"/>
          <w:rtl/>
        </w:rPr>
        <w:t>للتعاون</w:t>
      </w:r>
      <w:r w:rsidR="00245E4B" w:rsidRPr="00245E4B">
        <w:rPr>
          <w:rFonts w:asciiTheme="minorBidi" w:hAnsiTheme="minorBidi" w:cs="Times New Roman"/>
          <w:sz w:val="28"/>
          <w:szCs w:val="28"/>
          <w:rtl/>
        </w:rPr>
        <w:t xml:space="preserve"> </w:t>
      </w:r>
      <w:r w:rsidR="00BF4716">
        <w:rPr>
          <w:rFonts w:asciiTheme="minorBidi" w:hAnsiTheme="minorBidi" w:cs="Times New Roman" w:hint="cs"/>
          <w:sz w:val="28"/>
          <w:szCs w:val="28"/>
          <w:rtl/>
        </w:rPr>
        <w:t>تحفز معدلات النمو والازدهار والابتكار</w:t>
      </w:r>
      <w:r w:rsidR="00BF4716" w:rsidRPr="00245E4B" w:rsidDel="00BF4716">
        <w:rPr>
          <w:rFonts w:asciiTheme="minorBidi" w:hAnsiTheme="minorBidi" w:cs="Times New Roman" w:hint="cs"/>
          <w:sz w:val="28"/>
          <w:szCs w:val="28"/>
          <w:rtl/>
        </w:rPr>
        <w:t xml:space="preserve"> </w:t>
      </w:r>
      <w:r w:rsidR="00BF4716">
        <w:rPr>
          <w:rFonts w:asciiTheme="minorBidi" w:hAnsiTheme="minorBidi" w:cs="Times New Roman" w:hint="cs"/>
          <w:sz w:val="28"/>
          <w:szCs w:val="28"/>
          <w:rtl/>
        </w:rPr>
        <w:t xml:space="preserve">لتحقيق </w:t>
      </w:r>
      <w:r w:rsidR="00245E4B" w:rsidRPr="00245E4B">
        <w:rPr>
          <w:rFonts w:asciiTheme="minorBidi" w:hAnsiTheme="minorBidi" w:cs="Times New Roman" w:hint="cs"/>
          <w:sz w:val="28"/>
          <w:szCs w:val="28"/>
          <w:rtl/>
        </w:rPr>
        <w:t>التنمية</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الاقتصادية</w:t>
      </w:r>
      <w:r w:rsidR="00245E4B" w:rsidRPr="00245E4B">
        <w:rPr>
          <w:rFonts w:asciiTheme="minorBidi" w:hAnsiTheme="minorBidi" w:cs="Times New Roman"/>
          <w:sz w:val="28"/>
          <w:szCs w:val="28"/>
          <w:rtl/>
        </w:rPr>
        <w:t xml:space="preserve"> </w:t>
      </w:r>
      <w:r w:rsidR="00245E4B" w:rsidRPr="00245E4B">
        <w:rPr>
          <w:rFonts w:asciiTheme="minorBidi" w:hAnsiTheme="minorBidi" w:cs="Times New Roman" w:hint="cs"/>
          <w:sz w:val="28"/>
          <w:szCs w:val="28"/>
          <w:rtl/>
        </w:rPr>
        <w:t>المستدامة</w:t>
      </w:r>
      <w:r w:rsidR="001D13D3">
        <w:rPr>
          <w:rFonts w:asciiTheme="minorBidi" w:hAnsiTheme="minorBidi" w:cs="Times New Roman" w:hint="cs"/>
          <w:sz w:val="28"/>
          <w:szCs w:val="28"/>
          <w:rtl/>
        </w:rPr>
        <w:t xml:space="preserve">". </w:t>
      </w:r>
    </w:p>
    <w:p w14:paraId="10CBC5D7" w14:textId="7E5235A8" w:rsidR="00525047" w:rsidRPr="00AD0A99" w:rsidRDefault="00525047" w:rsidP="00AD0A99">
      <w:pPr>
        <w:bidi/>
        <w:spacing w:after="200" w:line="276" w:lineRule="auto"/>
        <w:jc w:val="both"/>
        <w:rPr>
          <w:rFonts w:asciiTheme="minorBidi" w:hAnsiTheme="minorBidi"/>
          <w:sz w:val="28"/>
          <w:szCs w:val="28"/>
          <w:rtl/>
          <w:lang w:val="en-US"/>
        </w:rPr>
      </w:pPr>
      <w:r>
        <w:rPr>
          <w:rFonts w:asciiTheme="minorBidi" w:hAnsiTheme="minorBidi" w:hint="cs"/>
          <w:sz w:val="28"/>
          <w:szCs w:val="28"/>
          <w:rtl/>
        </w:rPr>
        <w:t>ومن جانبه</w:t>
      </w:r>
      <w:r w:rsidRPr="002E27C5">
        <w:rPr>
          <w:rFonts w:asciiTheme="minorBidi" w:hAnsiTheme="minorBidi"/>
          <w:sz w:val="28"/>
          <w:szCs w:val="28"/>
          <w:rtl/>
        </w:rPr>
        <w:t xml:space="preserve">، قال سعادة أحمد خليفة القبيسي مدير عام غرفة تجارة وصناعة </w:t>
      </w:r>
      <w:proofErr w:type="gramStart"/>
      <w:r w:rsidRPr="002E27C5">
        <w:rPr>
          <w:rFonts w:asciiTheme="minorBidi" w:hAnsiTheme="minorBidi"/>
          <w:sz w:val="28"/>
          <w:szCs w:val="28"/>
          <w:rtl/>
        </w:rPr>
        <w:t>أبوظبي</w:t>
      </w:r>
      <w:proofErr w:type="gramEnd"/>
      <w:r w:rsidRPr="002E27C5">
        <w:rPr>
          <w:rFonts w:asciiTheme="minorBidi" w:hAnsiTheme="minorBidi"/>
          <w:sz w:val="28"/>
          <w:szCs w:val="28"/>
          <w:rtl/>
        </w:rPr>
        <w:t>: "يندرج توقيع مذكرة التفاهم بين غرفة أبوظبي وهيئة الاستثمار الإثيوبية في إطار حرصنا المستمر على إيجاد قنوات اتصال فاعلة مع مختلف الجهات والهيئات المحلية والإقليمية الداعمة لمجتمع الأعمال والمشهد الاستثماري في إمارة أبوظبي والمنطقة ككل، وذلك بما ينسجم مع التزامنا تجاه الإمارة وقطاعها الخاص واقتصادها لتحقيق أعلى مستويات النمو والنجاح والازدهار</w:t>
      </w:r>
      <w:r>
        <w:rPr>
          <w:rFonts w:asciiTheme="minorBidi" w:hAnsiTheme="minorBidi" w:hint="cs"/>
          <w:sz w:val="28"/>
          <w:szCs w:val="28"/>
          <w:rtl/>
        </w:rPr>
        <w:t>. ونثق</w:t>
      </w:r>
      <w:r w:rsidRPr="002E27C5">
        <w:rPr>
          <w:rFonts w:asciiTheme="minorBidi" w:hAnsiTheme="minorBidi"/>
          <w:sz w:val="28"/>
          <w:szCs w:val="28"/>
          <w:rtl/>
        </w:rPr>
        <w:t xml:space="preserve"> بأن </w:t>
      </w:r>
      <w:r>
        <w:rPr>
          <w:rFonts w:asciiTheme="minorBidi" w:hAnsiTheme="minorBidi" w:hint="cs"/>
          <w:sz w:val="28"/>
          <w:szCs w:val="28"/>
          <w:rtl/>
        </w:rPr>
        <w:t>تعزيز</w:t>
      </w:r>
      <w:r w:rsidRPr="002E27C5">
        <w:rPr>
          <w:rFonts w:asciiTheme="minorBidi" w:hAnsiTheme="minorBidi"/>
          <w:sz w:val="28"/>
          <w:szCs w:val="28"/>
          <w:rtl/>
        </w:rPr>
        <w:t xml:space="preserve"> جهود التعاون المشترك وتبادل المعارف والخبرات مع إثيوبيا التي تعد شريكاً تجارياً واستثمارياً </w:t>
      </w:r>
      <w:r>
        <w:rPr>
          <w:rFonts w:asciiTheme="minorBidi" w:hAnsiTheme="minorBidi" w:hint="cs"/>
          <w:sz w:val="28"/>
          <w:szCs w:val="28"/>
          <w:rtl/>
        </w:rPr>
        <w:t>هاماً</w:t>
      </w:r>
      <w:r w:rsidRPr="002E27C5">
        <w:rPr>
          <w:rFonts w:asciiTheme="minorBidi" w:hAnsiTheme="minorBidi"/>
          <w:sz w:val="28"/>
          <w:szCs w:val="28"/>
          <w:rtl/>
        </w:rPr>
        <w:t xml:space="preserve"> لدولة الإمارات </w:t>
      </w:r>
      <w:r>
        <w:rPr>
          <w:rFonts w:asciiTheme="minorBidi" w:hAnsiTheme="minorBidi" w:hint="cs"/>
          <w:sz w:val="28"/>
          <w:szCs w:val="28"/>
          <w:rtl/>
        </w:rPr>
        <w:t xml:space="preserve">على مستوى </w:t>
      </w:r>
      <w:r w:rsidRPr="002E27C5">
        <w:rPr>
          <w:rFonts w:asciiTheme="minorBidi" w:hAnsiTheme="minorBidi"/>
          <w:sz w:val="28"/>
          <w:szCs w:val="28"/>
          <w:rtl/>
        </w:rPr>
        <w:t xml:space="preserve">منطقة شرق أفريقيا </w:t>
      </w:r>
      <w:r>
        <w:rPr>
          <w:rFonts w:asciiTheme="minorBidi" w:hAnsiTheme="minorBidi" w:hint="cs"/>
          <w:sz w:val="28"/>
          <w:szCs w:val="28"/>
          <w:rtl/>
        </w:rPr>
        <w:t xml:space="preserve">سيُسهم في رفد كلا الاقتصادي بفرض استثمارية مجزية". </w:t>
      </w:r>
    </w:p>
    <w:p w14:paraId="178C88A5" w14:textId="1AE71A31" w:rsidR="00D457BB" w:rsidRPr="002E27C5" w:rsidRDefault="00D457BB" w:rsidP="00666BC7">
      <w:pPr>
        <w:bidi/>
        <w:spacing w:after="200" w:line="276" w:lineRule="auto"/>
        <w:jc w:val="both"/>
        <w:rPr>
          <w:rFonts w:asciiTheme="minorBidi" w:hAnsiTheme="minorBidi"/>
          <w:sz w:val="28"/>
          <w:szCs w:val="28"/>
          <w:rtl/>
        </w:rPr>
      </w:pPr>
      <w:r w:rsidRPr="002E27C5">
        <w:rPr>
          <w:rFonts w:asciiTheme="minorBidi" w:hAnsiTheme="minorBidi"/>
          <w:sz w:val="28"/>
          <w:szCs w:val="28"/>
          <w:rtl/>
        </w:rPr>
        <w:t>و</w:t>
      </w:r>
      <w:r w:rsidR="00C8157E" w:rsidRPr="002E27C5">
        <w:rPr>
          <w:rFonts w:asciiTheme="minorBidi" w:hAnsiTheme="minorBidi"/>
          <w:sz w:val="28"/>
          <w:szCs w:val="28"/>
          <w:rtl/>
        </w:rPr>
        <w:t xml:space="preserve">تجدر الإشارة إلى أن </w:t>
      </w:r>
      <w:r w:rsidRPr="002E27C5">
        <w:rPr>
          <w:rFonts w:asciiTheme="minorBidi" w:hAnsiTheme="minorBidi"/>
          <w:sz w:val="28"/>
          <w:szCs w:val="28"/>
          <w:rtl/>
        </w:rPr>
        <w:t xml:space="preserve">غرفة </w:t>
      </w:r>
      <w:proofErr w:type="gramStart"/>
      <w:r w:rsidRPr="002E27C5">
        <w:rPr>
          <w:rFonts w:asciiTheme="minorBidi" w:hAnsiTheme="minorBidi"/>
          <w:sz w:val="28"/>
          <w:szCs w:val="28"/>
          <w:rtl/>
        </w:rPr>
        <w:t>أبوظبي</w:t>
      </w:r>
      <w:proofErr w:type="gramEnd"/>
      <w:r w:rsidR="00C8157E" w:rsidRPr="002E27C5">
        <w:rPr>
          <w:rFonts w:asciiTheme="minorBidi" w:hAnsiTheme="minorBidi"/>
          <w:sz w:val="28"/>
          <w:szCs w:val="28"/>
          <w:rtl/>
        </w:rPr>
        <w:t xml:space="preserve"> ستقدم</w:t>
      </w:r>
      <w:r w:rsidRPr="002E27C5">
        <w:rPr>
          <w:rFonts w:asciiTheme="minorBidi" w:hAnsiTheme="minorBidi"/>
          <w:sz w:val="28"/>
          <w:szCs w:val="28"/>
          <w:rtl/>
        </w:rPr>
        <w:t xml:space="preserve"> للهيئة</w:t>
      </w:r>
      <w:r w:rsidR="00C8157E" w:rsidRPr="002E27C5">
        <w:rPr>
          <w:rFonts w:asciiTheme="minorBidi" w:hAnsiTheme="minorBidi"/>
          <w:sz w:val="28"/>
          <w:szCs w:val="28"/>
          <w:rtl/>
        </w:rPr>
        <w:t xml:space="preserve"> بموجب المذكرة</w:t>
      </w:r>
      <w:r w:rsidRPr="002E27C5">
        <w:rPr>
          <w:rFonts w:asciiTheme="minorBidi" w:hAnsiTheme="minorBidi"/>
          <w:sz w:val="28"/>
          <w:szCs w:val="28"/>
          <w:rtl/>
        </w:rPr>
        <w:t xml:space="preserve"> الدعم اللازم للجهود الرامية إلى </w:t>
      </w:r>
      <w:r w:rsidR="007741BE" w:rsidRPr="002E27C5">
        <w:rPr>
          <w:rFonts w:asciiTheme="minorBidi" w:hAnsiTheme="minorBidi"/>
          <w:sz w:val="28"/>
          <w:szCs w:val="28"/>
          <w:rtl/>
        </w:rPr>
        <w:t>جذب</w:t>
      </w:r>
      <w:r w:rsidRPr="002E27C5">
        <w:rPr>
          <w:rFonts w:asciiTheme="minorBidi" w:hAnsiTheme="minorBidi"/>
          <w:sz w:val="28"/>
          <w:szCs w:val="28"/>
          <w:rtl/>
        </w:rPr>
        <w:t xml:space="preserve"> الاستثمارات</w:t>
      </w:r>
      <w:r w:rsidR="007741BE" w:rsidRPr="002E27C5">
        <w:rPr>
          <w:rFonts w:asciiTheme="minorBidi" w:hAnsiTheme="minorBidi"/>
          <w:sz w:val="28"/>
          <w:szCs w:val="28"/>
          <w:rtl/>
        </w:rPr>
        <w:t xml:space="preserve"> واستدامتها</w:t>
      </w:r>
      <w:r w:rsidRPr="002E27C5">
        <w:rPr>
          <w:rFonts w:asciiTheme="minorBidi" w:hAnsiTheme="minorBidi"/>
          <w:sz w:val="28"/>
          <w:szCs w:val="28"/>
          <w:rtl/>
        </w:rPr>
        <w:t xml:space="preserve">، </w:t>
      </w:r>
      <w:r w:rsidR="007741BE" w:rsidRPr="002E27C5">
        <w:rPr>
          <w:rFonts w:asciiTheme="minorBidi" w:hAnsiTheme="minorBidi"/>
          <w:sz w:val="28"/>
          <w:szCs w:val="28"/>
          <w:rtl/>
        </w:rPr>
        <w:t>وتوفير</w:t>
      </w:r>
      <w:r w:rsidRPr="002E27C5">
        <w:rPr>
          <w:rFonts w:asciiTheme="minorBidi" w:hAnsiTheme="minorBidi"/>
          <w:sz w:val="28"/>
          <w:szCs w:val="28"/>
          <w:rtl/>
        </w:rPr>
        <w:t xml:space="preserve"> آلية</w:t>
      </w:r>
      <w:r w:rsidR="007741BE" w:rsidRPr="002E27C5">
        <w:rPr>
          <w:rFonts w:asciiTheme="minorBidi" w:hAnsiTheme="minorBidi"/>
          <w:sz w:val="28"/>
          <w:szCs w:val="28"/>
          <w:rtl/>
        </w:rPr>
        <w:t xml:space="preserve"> ل</w:t>
      </w:r>
      <w:r w:rsidRPr="002E27C5">
        <w:rPr>
          <w:rFonts w:asciiTheme="minorBidi" w:hAnsiTheme="minorBidi"/>
          <w:sz w:val="28"/>
          <w:szCs w:val="28"/>
          <w:rtl/>
        </w:rPr>
        <w:t>لتواصل والحوار بهذا الشأن، فضلاً عن</w:t>
      </w:r>
      <w:r w:rsidR="0036060F" w:rsidRPr="002E27C5">
        <w:rPr>
          <w:rFonts w:asciiTheme="minorBidi" w:hAnsiTheme="minorBidi"/>
          <w:sz w:val="28"/>
          <w:szCs w:val="28"/>
          <w:rtl/>
        </w:rPr>
        <w:t xml:space="preserve"> تعزيز</w:t>
      </w:r>
      <w:r w:rsidRPr="002E27C5">
        <w:rPr>
          <w:rFonts w:asciiTheme="minorBidi" w:hAnsiTheme="minorBidi"/>
          <w:sz w:val="28"/>
          <w:szCs w:val="28"/>
          <w:rtl/>
        </w:rPr>
        <w:t xml:space="preserve"> التعاون مع منتدى المستثمرين </w:t>
      </w:r>
      <w:r w:rsidR="00C8157E" w:rsidRPr="002E27C5">
        <w:rPr>
          <w:rFonts w:asciiTheme="minorBidi" w:hAnsiTheme="minorBidi"/>
          <w:sz w:val="28"/>
          <w:szCs w:val="28"/>
          <w:rtl/>
        </w:rPr>
        <w:t>الإماراتيين</w:t>
      </w:r>
      <w:r w:rsidRPr="002E27C5">
        <w:rPr>
          <w:rFonts w:asciiTheme="minorBidi" w:hAnsiTheme="minorBidi"/>
          <w:sz w:val="28"/>
          <w:szCs w:val="28"/>
          <w:rtl/>
        </w:rPr>
        <w:t xml:space="preserve"> </w:t>
      </w:r>
      <w:r w:rsidR="00C8157E" w:rsidRPr="002E27C5">
        <w:rPr>
          <w:rFonts w:asciiTheme="minorBidi" w:hAnsiTheme="minorBidi"/>
          <w:sz w:val="28"/>
          <w:szCs w:val="28"/>
          <w:rtl/>
        </w:rPr>
        <w:t>في إ</w:t>
      </w:r>
      <w:r w:rsidRPr="002E27C5">
        <w:rPr>
          <w:rFonts w:asciiTheme="minorBidi" w:hAnsiTheme="minorBidi"/>
          <w:sz w:val="28"/>
          <w:szCs w:val="28"/>
          <w:rtl/>
        </w:rPr>
        <w:t>ثيوبيا</w:t>
      </w:r>
      <w:r w:rsidR="0036060F" w:rsidRPr="002E27C5">
        <w:rPr>
          <w:rFonts w:asciiTheme="minorBidi" w:hAnsiTheme="minorBidi"/>
          <w:sz w:val="28"/>
          <w:szCs w:val="28"/>
          <w:rtl/>
        </w:rPr>
        <w:t>.</w:t>
      </w:r>
      <w:r w:rsidR="00666BC7">
        <w:rPr>
          <w:rFonts w:asciiTheme="minorBidi" w:hAnsiTheme="minorBidi" w:hint="cs"/>
          <w:sz w:val="28"/>
          <w:szCs w:val="28"/>
          <w:rtl/>
        </w:rPr>
        <w:t xml:space="preserve"> </w:t>
      </w:r>
      <w:r w:rsidRPr="002E27C5">
        <w:rPr>
          <w:rFonts w:asciiTheme="minorBidi" w:hAnsiTheme="minorBidi"/>
          <w:sz w:val="28"/>
          <w:szCs w:val="28"/>
          <w:rtl/>
        </w:rPr>
        <w:t xml:space="preserve">في حين، </w:t>
      </w:r>
      <w:r w:rsidR="00D552B0" w:rsidRPr="002E27C5">
        <w:rPr>
          <w:rFonts w:asciiTheme="minorBidi" w:hAnsiTheme="minorBidi"/>
          <w:sz w:val="28"/>
          <w:szCs w:val="28"/>
          <w:rtl/>
        </w:rPr>
        <w:t>س</w:t>
      </w:r>
      <w:r w:rsidR="00C8157E" w:rsidRPr="002E27C5">
        <w:rPr>
          <w:rFonts w:asciiTheme="minorBidi" w:hAnsiTheme="minorBidi"/>
          <w:sz w:val="28"/>
          <w:szCs w:val="28"/>
          <w:rtl/>
        </w:rPr>
        <w:t>تتولى هيئة الاستثمار الإ</w:t>
      </w:r>
      <w:r w:rsidR="00AD4D41" w:rsidRPr="002E27C5">
        <w:rPr>
          <w:rFonts w:asciiTheme="minorBidi" w:hAnsiTheme="minorBidi"/>
          <w:sz w:val="28"/>
          <w:szCs w:val="28"/>
          <w:rtl/>
        </w:rPr>
        <w:t xml:space="preserve">ثيوبية تقديم الدعم لأعضاء غرفة </w:t>
      </w:r>
      <w:proofErr w:type="gramStart"/>
      <w:r w:rsidR="00AD4D41" w:rsidRPr="002E27C5">
        <w:rPr>
          <w:rFonts w:asciiTheme="minorBidi" w:hAnsiTheme="minorBidi"/>
          <w:sz w:val="28"/>
          <w:szCs w:val="28"/>
          <w:rtl/>
        </w:rPr>
        <w:t>أبوظبي</w:t>
      </w:r>
      <w:proofErr w:type="gramEnd"/>
      <w:r w:rsidR="00AD4D41" w:rsidRPr="002E27C5">
        <w:rPr>
          <w:rFonts w:asciiTheme="minorBidi" w:hAnsiTheme="minorBidi"/>
          <w:sz w:val="28"/>
          <w:szCs w:val="28"/>
          <w:rtl/>
        </w:rPr>
        <w:t xml:space="preserve"> في الحصول على التراخيص</w:t>
      </w:r>
      <w:r w:rsidR="007741BE" w:rsidRPr="002E27C5">
        <w:rPr>
          <w:rFonts w:asciiTheme="minorBidi" w:hAnsiTheme="minorBidi"/>
          <w:sz w:val="28"/>
          <w:szCs w:val="28"/>
          <w:rtl/>
        </w:rPr>
        <w:t xml:space="preserve"> </w:t>
      </w:r>
      <w:r w:rsidR="00AD4D41" w:rsidRPr="002E27C5">
        <w:rPr>
          <w:rFonts w:asciiTheme="minorBidi" w:hAnsiTheme="minorBidi"/>
          <w:sz w:val="28"/>
          <w:szCs w:val="28"/>
          <w:rtl/>
        </w:rPr>
        <w:t xml:space="preserve">والتواصل مع الجهات المعنية بشان تخصيص الأراضي وتصاريح </w:t>
      </w:r>
      <w:r w:rsidR="00AD4D41" w:rsidRPr="002E27C5">
        <w:rPr>
          <w:rFonts w:asciiTheme="minorBidi" w:hAnsiTheme="minorBidi"/>
          <w:sz w:val="28"/>
          <w:szCs w:val="28"/>
          <w:rtl/>
        </w:rPr>
        <w:lastRenderedPageBreak/>
        <w:t>البناء وتوفير الخدمات العامة وأية متطلبات أخرى تتعلق بممارسة الاعمال، فضلاً عن</w:t>
      </w:r>
      <w:r w:rsidR="007741BE" w:rsidRPr="002E27C5">
        <w:rPr>
          <w:rFonts w:asciiTheme="minorBidi" w:hAnsiTheme="minorBidi"/>
          <w:sz w:val="28"/>
          <w:szCs w:val="28"/>
          <w:rtl/>
        </w:rPr>
        <w:t xml:space="preserve"> توفير فرص</w:t>
      </w:r>
      <w:r w:rsidR="00AD4D41" w:rsidRPr="002E27C5">
        <w:rPr>
          <w:rFonts w:asciiTheme="minorBidi" w:hAnsiTheme="minorBidi"/>
          <w:sz w:val="28"/>
          <w:szCs w:val="28"/>
          <w:rtl/>
        </w:rPr>
        <w:t xml:space="preserve"> </w:t>
      </w:r>
      <w:r w:rsidR="007741BE" w:rsidRPr="002E27C5">
        <w:rPr>
          <w:rFonts w:asciiTheme="minorBidi" w:hAnsiTheme="minorBidi"/>
          <w:sz w:val="28"/>
          <w:szCs w:val="28"/>
          <w:rtl/>
        </w:rPr>
        <w:t>الاستفادة من باقات المزايا والحوافز الضريبية، و</w:t>
      </w:r>
      <w:r w:rsidR="00AD4D41" w:rsidRPr="002E27C5">
        <w:rPr>
          <w:rFonts w:asciiTheme="minorBidi" w:hAnsiTheme="minorBidi"/>
          <w:sz w:val="28"/>
          <w:szCs w:val="28"/>
          <w:rtl/>
        </w:rPr>
        <w:t xml:space="preserve">تقديم الدعم اللازم </w:t>
      </w:r>
      <w:r w:rsidRPr="002E27C5">
        <w:rPr>
          <w:rFonts w:asciiTheme="minorBidi" w:hAnsiTheme="minorBidi"/>
          <w:sz w:val="28"/>
          <w:szCs w:val="28"/>
          <w:rtl/>
        </w:rPr>
        <w:t>لحل المشكلات والتحديات</w:t>
      </w:r>
      <w:r w:rsidR="00D552B0" w:rsidRPr="002E27C5">
        <w:rPr>
          <w:rFonts w:asciiTheme="minorBidi" w:hAnsiTheme="minorBidi"/>
          <w:sz w:val="28"/>
          <w:szCs w:val="28"/>
          <w:rtl/>
        </w:rPr>
        <w:t xml:space="preserve"> المحتملة</w:t>
      </w:r>
      <w:r w:rsidRPr="002E27C5">
        <w:rPr>
          <w:rFonts w:asciiTheme="minorBidi" w:hAnsiTheme="minorBidi"/>
          <w:sz w:val="28"/>
          <w:szCs w:val="28"/>
          <w:rtl/>
        </w:rPr>
        <w:t xml:space="preserve"> وتوفير الفرص الاستثمارية</w:t>
      </w:r>
      <w:r w:rsidR="007741BE" w:rsidRPr="002E27C5">
        <w:rPr>
          <w:rFonts w:asciiTheme="minorBidi" w:hAnsiTheme="minorBidi"/>
          <w:sz w:val="28"/>
          <w:szCs w:val="28"/>
          <w:rtl/>
        </w:rPr>
        <w:t xml:space="preserve"> من خلال منصة حوارية </w:t>
      </w:r>
      <w:r w:rsidR="00D552B0" w:rsidRPr="002E27C5">
        <w:rPr>
          <w:rFonts w:asciiTheme="minorBidi" w:hAnsiTheme="minorBidi"/>
          <w:sz w:val="28"/>
          <w:szCs w:val="28"/>
          <w:rtl/>
        </w:rPr>
        <w:t>بناءة</w:t>
      </w:r>
      <w:r w:rsidRPr="002E27C5">
        <w:rPr>
          <w:rFonts w:asciiTheme="minorBidi" w:hAnsiTheme="minorBidi"/>
          <w:sz w:val="28"/>
          <w:szCs w:val="28"/>
          <w:rtl/>
        </w:rPr>
        <w:t xml:space="preserve">. </w:t>
      </w:r>
    </w:p>
    <w:p w14:paraId="62044AE4" w14:textId="4364B80C" w:rsidR="007250B7" w:rsidRPr="002E27C5" w:rsidRDefault="00D457BB" w:rsidP="00643030">
      <w:pPr>
        <w:bidi/>
        <w:spacing w:before="280" w:after="280" w:line="276" w:lineRule="auto"/>
        <w:jc w:val="center"/>
        <w:rPr>
          <w:rFonts w:asciiTheme="minorBidi" w:hAnsiTheme="minorBidi"/>
          <w:b/>
          <w:bCs/>
          <w:sz w:val="28"/>
          <w:szCs w:val="28"/>
        </w:rPr>
      </w:pPr>
      <w:r w:rsidRPr="002E27C5">
        <w:rPr>
          <w:rFonts w:asciiTheme="minorBidi" w:hAnsiTheme="minorBidi"/>
          <w:sz w:val="28"/>
          <w:szCs w:val="28"/>
          <w:rtl/>
        </w:rPr>
        <w:t>-</w:t>
      </w:r>
      <w:r w:rsidRPr="002E27C5">
        <w:rPr>
          <w:rFonts w:asciiTheme="minorBidi" w:hAnsiTheme="minorBidi"/>
          <w:b/>
          <w:bCs/>
          <w:sz w:val="28"/>
          <w:szCs w:val="28"/>
          <w:rtl/>
        </w:rPr>
        <w:t>انتهى</w:t>
      </w:r>
      <w:r w:rsidRPr="002E27C5">
        <w:rPr>
          <w:rFonts w:asciiTheme="minorBidi" w:hAnsiTheme="minorBidi"/>
          <w:sz w:val="28"/>
          <w:szCs w:val="28"/>
          <w:rtl/>
        </w:rPr>
        <w:t>-</w:t>
      </w:r>
    </w:p>
    <w:p w14:paraId="59B9FE7E" w14:textId="77777777" w:rsidR="00460320" w:rsidRPr="002E27C5" w:rsidRDefault="00460320" w:rsidP="004C0C8B">
      <w:pPr>
        <w:bidi/>
        <w:spacing w:after="200" w:line="276" w:lineRule="auto"/>
        <w:jc w:val="right"/>
        <w:rPr>
          <w:rFonts w:asciiTheme="minorBidi" w:hAnsiTheme="minorBidi"/>
          <w:sz w:val="28"/>
          <w:szCs w:val="28"/>
        </w:rPr>
      </w:pPr>
    </w:p>
    <w:sectPr w:rsidR="00460320" w:rsidRPr="002E27C5" w:rsidSect="004C0C8B">
      <w:headerReference w:type="default" r:id="rId7"/>
      <w:pgSz w:w="11906" w:h="16838"/>
      <w:pgMar w:top="27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EE070" w14:textId="77777777" w:rsidR="004420D1" w:rsidRDefault="004420D1" w:rsidP="00D457BB">
      <w:pPr>
        <w:spacing w:after="0" w:line="240" w:lineRule="auto"/>
      </w:pPr>
      <w:r>
        <w:separator/>
      </w:r>
    </w:p>
  </w:endnote>
  <w:endnote w:type="continuationSeparator" w:id="0">
    <w:p w14:paraId="1A3AC294" w14:textId="77777777" w:rsidR="004420D1" w:rsidRDefault="004420D1" w:rsidP="00D45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embedRegular r:id="rId1" w:fontKey="{A50C2528-84EA-4B4B-A7AE-C5B7177F682F}"/>
  </w:font>
  <w:font w:name="Montserrat">
    <w:panose1 w:val="00000000000000000000"/>
    <w:charset w:val="00"/>
    <w:family w:val="auto"/>
    <w:pitch w:val="variable"/>
    <w:sig w:usb0="A00002FF" w:usb1="4000207B" w:usb2="00000000" w:usb3="00000000" w:csb0="00000197" w:csb1="00000000"/>
    <w:embedRegular r:id="rId2" w:fontKey="{B26C8A25-75D6-4E84-9B09-126F81A9F125}"/>
    <w:embedBold r:id="rId3" w:fontKey="{19600A9C-E153-47DA-9F8E-F84AD16496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3A57F2D2-A2BD-4995-B35D-FEB631D56928}"/>
  </w:font>
  <w:font w:name="Montserrat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79A17" w14:textId="77777777" w:rsidR="004420D1" w:rsidRDefault="004420D1" w:rsidP="00D457BB">
      <w:pPr>
        <w:spacing w:after="0" w:line="240" w:lineRule="auto"/>
      </w:pPr>
      <w:r>
        <w:separator/>
      </w:r>
    </w:p>
  </w:footnote>
  <w:footnote w:type="continuationSeparator" w:id="0">
    <w:p w14:paraId="69D2946D" w14:textId="77777777" w:rsidR="004420D1" w:rsidRDefault="004420D1" w:rsidP="00D45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ACE1F" w14:textId="750F0174" w:rsidR="00386204" w:rsidRDefault="004C0C8B">
    <w:pPr>
      <w:pStyle w:val="Header"/>
      <w:rPr>
        <w:rtl/>
      </w:rPr>
    </w:pPr>
    <w:r w:rsidRPr="00AA3D41">
      <w:rPr>
        <w:noProof/>
        <w:u w:val="single"/>
        <w:lang w:eastAsia="en-GB"/>
      </w:rPr>
      <w:drawing>
        <wp:anchor distT="0" distB="0" distL="114300" distR="114300" simplePos="0" relativeHeight="251659264" behindDoc="1" locked="0" layoutInCell="0" allowOverlap="1" wp14:anchorId="43627891" wp14:editId="2D585A8F">
          <wp:simplePos x="0" y="0"/>
          <wp:positionH relativeFrom="margin">
            <wp:align>center</wp:align>
          </wp:positionH>
          <wp:positionV relativeFrom="margin">
            <wp:posOffset>-1427603</wp:posOffset>
          </wp:positionV>
          <wp:extent cx="1525223" cy="1056904"/>
          <wp:effectExtent l="0" t="0" r="0" b="0"/>
          <wp:wrapNone/>
          <wp:docPr id="16" name="Picture 16" descr="Chamb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b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5223" cy="1056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23209" w14:textId="693D706D" w:rsidR="00386204" w:rsidRDefault="00386204">
    <w:pPr>
      <w:pStyle w:val="Header"/>
      <w:rPr>
        <w:rtl/>
      </w:rPr>
    </w:pPr>
  </w:p>
  <w:p w14:paraId="62A654A4" w14:textId="77777777" w:rsidR="00386204" w:rsidRDefault="00386204">
    <w:pPr>
      <w:pStyle w:val="Header"/>
      <w:rPr>
        <w:rtl/>
      </w:rPr>
    </w:pPr>
  </w:p>
  <w:p w14:paraId="2209FB76" w14:textId="77777777" w:rsidR="00386204" w:rsidRDefault="00386204">
    <w:pPr>
      <w:pStyle w:val="Header"/>
      <w:rPr>
        <w:rtl/>
      </w:rPr>
    </w:pPr>
  </w:p>
  <w:p w14:paraId="74009636" w14:textId="77777777" w:rsidR="00D457BB" w:rsidRDefault="00D457BB">
    <w:pPr>
      <w:pStyle w:val="Header"/>
      <w:rPr>
        <w:rtl/>
      </w:rPr>
    </w:pPr>
  </w:p>
  <w:p w14:paraId="558F863C" w14:textId="77777777" w:rsidR="00386204" w:rsidRDefault="00386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8551D"/>
    <w:multiLevelType w:val="hybridMultilevel"/>
    <w:tmpl w:val="671291E0"/>
    <w:lvl w:ilvl="0" w:tplc="F566CB9A">
      <w:start w:val="3"/>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B16D44"/>
    <w:multiLevelType w:val="hybridMultilevel"/>
    <w:tmpl w:val="17C2CC12"/>
    <w:lvl w:ilvl="0" w:tplc="5B2E7D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320"/>
    <w:rsid w:val="00043143"/>
    <w:rsid w:val="00083AEC"/>
    <w:rsid w:val="00087037"/>
    <w:rsid w:val="001D13D3"/>
    <w:rsid w:val="00223E08"/>
    <w:rsid w:val="00245E4B"/>
    <w:rsid w:val="002A2BC1"/>
    <w:rsid w:val="002D04EA"/>
    <w:rsid w:val="002E27C5"/>
    <w:rsid w:val="0030293C"/>
    <w:rsid w:val="0036060F"/>
    <w:rsid w:val="00386204"/>
    <w:rsid w:val="0041690F"/>
    <w:rsid w:val="004420D1"/>
    <w:rsid w:val="00460320"/>
    <w:rsid w:val="0046548E"/>
    <w:rsid w:val="004C0C8B"/>
    <w:rsid w:val="004E6167"/>
    <w:rsid w:val="00525047"/>
    <w:rsid w:val="00536C5C"/>
    <w:rsid w:val="00545C4E"/>
    <w:rsid w:val="005911B7"/>
    <w:rsid w:val="0059196B"/>
    <w:rsid w:val="005A34FC"/>
    <w:rsid w:val="005D3BE3"/>
    <w:rsid w:val="00643030"/>
    <w:rsid w:val="00666BC7"/>
    <w:rsid w:val="00670828"/>
    <w:rsid w:val="0068705B"/>
    <w:rsid w:val="006B4ADD"/>
    <w:rsid w:val="006C504E"/>
    <w:rsid w:val="006F0528"/>
    <w:rsid w:val="006F3709"/>
    <w:rsid w:val="00722B58"/>
    <w:rsid w:val="007250B7"/>
    <w:rsid w:val="007741BE"/>
    <w:rsid w:val="00792A47"/>
    <w:rsid w:val="007D4AF9"/>
    <w:rsid w:val="0080367E"/>
    <w:rsid w:val="0082300C"/>
    <w:rsid w:val="00854DD0"/>
    <w:rsid w:val="00873894"/>
    <w:rsid w:val="008976B0"/>
    <w:rsid w:val="009502A5"/>
    <w:rsid w:val="00953DBC"/>
    <w:rsid w:val="00961553"/>
    <w:rsid w:val="00963BF7"/>
    <w:rsid w:val="009D12E2"/>
    <w:rsid w:val="00A6755F"/>
    <w:rsid w:val="00A93826"/>
    <w:rsid w:val="00AD0A99"/>
    <w:rsid w:val="00AD4D41"/>
    <w:rsid w:val="00B6713F"/>
    <w:rsid w:val="00B75A9D"/>
    <w:rsid w:val="00BF3BB4"/>
    <w:rsid w:val="00BF4716"/>
    <w:rsid w:val="00C62AC8"/>
    <w:rsid w:val="00C64D9E"/>
    <w:rsid w:val="00C712A5"/>
    <w:rsid w:val="00C8157E"/>
    <w:rsid w:val="00CF1C49"/>
    <w:rsid w:val="00D02D98"/>
    <w:rsid w:val="00D457BB"/>
    <w:rsid w:val="00D463AB"/>
    <w:rsid w:val="00D514FD"/>
    <w:rsid w:val="00D552B0"/>
    <w:rsid w:val="00D97C67"/>
    <w:rsid w:val="00DD2D4E"/>
    <w:rsid w:val="00E13C6D"/>
    <w:rsid w:val="00E2433E"/>
    <w:rsid w:val="00E33270"/>
    <w:rsid w:val="00E4497D"/>
    <w:rsid w:val="00E60CE7"/>
    <w:rsid w:val="00E869FF"/>
    <w:rsid w:val="00EB5394"/>
    <w:rsid w:val="00F20CC7"/>
    <w:rsid w:val="00F235BF"/>
    <w:rsid w:val="00F415C2"/>
    <w:rsid w:val="00F71A05"/>
    <w:rsid w:val="00F74ACF"/>
    <w:rsid w:val="00FA1C94"/>
    <w:rsid w:val="00FC0E23"/>
    <w:rsid w:val="00FF73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AE32F"/>
  <w15:chartTrackingRefBased/>
  <w15:docId w15:val="{306E4811-77B7-4D72-879B-1276CC43E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color w:val="2B3333"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C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0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5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7BB"/>
  </w:style>
  <w:style w:type="paragraph" w:styleId="Footer">
    <w:name w:val="footer"/>
    <w:basedOn w:val="Normal"/>
    <w:link w:val="FooterChar"/>
    <w:uiPriority w:val="99"/>
    <w:unhideWhenUsed/>
    <w:rsid w:val="00D45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7BB"/>
  </w:style>
  <w:style w:type="paragraph" w:styleId="ListParagraph">
    <w:name w:val="List Paragraph"/>
    <w:basedOn w:val="Normal"/>
    <w:uiPriority w:val="34"/>
    <w:qFormat/>
    <w:rsid w:val="00D457BB"/>
    <w:pPr>
      <w:ind w:left="720"/>
      <w:contextualSpacing/>
    </w:pPr>
  </w:style>
  <w:style w:type="character" w:styleId="CommentReference">
    <w:name w:val="annotation reference"/>
    <w:basedOn w:val="DefaultParagraphFont"/>
    <w:uiPriority w:val="99"/>
    <w:semiHidden/>
    <w:unhideWhenUsed/>
    <w:rsid w:val="0036060F"/>
    <w:rPr>
      <w:sz w:val="16"/>
      <w:szCs w:val="16"/>
    </w:rPr>
  </w:style>
  <w:style w:type="paragraph" w:styleId="CommentText">
    <w:name w:val="annotation text"/>
    <w:basedOn w:val="Normal"/>
    <w:link w:val="CommentTextChar"/>
    <w:uiPriority w:val="99"/>
    <w:semiHidden/>
    <w:unhideWhenUsed/>
    <w:rsid w:val="0036060F"/>
    <w:pPr>
      <w:spacing w:line="240" w:lineRule="auto"/>
    </w:pPr>
    <w:rPr>
      <w:sz w:val="20"/>
      <w:szCs w:val="20"/>
    </w:rPr>
  </w:style>
  <w:style w:type="character" w:customStyle="1" w:styleId="CommentTextChar">
    <w:name w:val="Comment Text Char"/>
    <w:basedOn w:val="DefaultParagraphFont"/>
    <w:link w:val="CommentText"/>
    <w:uiPriority w:val="99"/>
    <w:semiHidden/>
    <w:rsid w:val="0036060F"/>
    <w:rPr>
      <w:sz w:val="20"/>
      <w:szCs w:val="20"/>
    </w:rPr>
  </w:style>
  <w:style w:type="paragraph" w:styleId="CommentSubject">
    <w:name w:val="annotation subject"/>
    <w:basedOn w:val="CommentText"/>
    <w:next w:val="CommentText"/>
    <w:link w:val="CommentSubjectChar"/>
    <w:uiPriority w:val="99"/>
    <w:semiHidden/>
    <w:unhideWhenUsed/>
    <w:rsid w:val="0036060F"/>
    <w:rPr>
      <w:b/>
      <w:bCs/>
    </w:rPr>
  </w:style>
  <w:style w:type="character" w:customStyle="1" w:styleId="CommentSubjectChar">
    <w:name w:val="Comment Subject Char"/>
    <w:basedOn w:val="CommentTextChar"/>
    <w:link w:val="CommentSubject"/>
    <w:uiPriority w:val="99"/>
    <w:semiHidden/>
    <w:rsid w:val="0036060F"/>
    <w:rPr>
      <w:b/>
      <w:bCs/>
      <w:sz w:val="20"/>
      <w:szCs w:val="20"/>
    </w:rPr>
  </w:style>
  <w:style w:type="paragraph" w:styleId="BalloonText">
    <w:name w:val="Balloon Text"/>
    <w:basedOn w:val="Normal"/>
    <w:link w:val="BalloonTextChar"/>
    <w:uiPriority w:val="99"/>
    <w:semiHidden/>
    <w:unhideWhenUsed/>
    <w:rsid w:val="003606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4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our">
      <a:dk1>
        <a:srgbClr val="2B3333"/>
      </a:dk1>
      <a:lt1>
        <a:sysClr val="window" lastClr="FFFFFF"/>
      </a:lt1>
      <a:dk2>
        <a:srgbClr val="2B3333"/>
      </a:dk2>
      <a:lt2>
        <a:srgbClr val="FFFFFF"/>
      </a:lt2>
      <a:accent1>
        <a:srgbClr val="F7E200"/>
      </a:accent1>
      <a:accent2>
        <a:srgbClr val="00C1D4"/>
      </a:accent2>
      <a:accent3>
        <a:srgbClr val="D23736"/>
      </a:accent3>
      <a:accent4>
        <a:srgbClr val="F7CC18"/>
      </a:accent4>
      <a:accent5>
        <a:srgbClr val="00AEC7"/>
      </a:accent5>
      <a:accent6>
        <a:srgbClr val="F8F8F8"/>
      </a:accent6>
      <a:hlink>
        <a:srgbClr val="2B3333"/>
      </a:hlink>
      <a:folHlink>
        <a:srgbClr val="2B3333"/>
      </a:folHlink>
    </a:clrScheme>
    <a:fontScheme name="Four">
      <a:majorFont>
        <a:latin typeface="Montserrat 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Saleh</dc:creator>
  <cp:keywords/>
  <dc:description/>
  <cp:lastModifiedBy>Maha Ayash</cp:lastModifiedBy>
  <cp:revision>4</cp:revision>
  <dcterms:created xsi:type="dcterms:W3CDTF">2023-08-21T07:59:00Z</dcterms:created>
  <dcterms:modified xsi:type="dcterms:W3CDTF">2023-08-21T08:16:00Z</dcterms:modified>
</cp:coreProperties>
</file>